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82" w:rsidRDefault="00947382">
      <w:pPr>
        <w:rPr>
          <w:rFonts w:ascii="Arial" w:hAnsi="Arial" w:cs="Arial"/>
          <w:sz w:val="22"/>
        </w:rPr>
      </w:pPr>
    </w:p>
    <w:p w:rsidR="00121E1D" w:rsidRDefault="00121E1D">
      <w:pPr>
        <w:rPr>
          <w:rFonts w:ascii="Arial" w:hAnsi="Arial" w:cs="Arial"/>
          <w:sz w:val="22"/>
        </w:rPr>
      </w:pPr>
    </w:p>
    <w:p w:rsidR="00121E1D" w:rsidRDefault="00121E1D">
      <w:pPr>
        <w:rPr>
          <w:rFonts w:ascii="Arial" w:hAnsi="Arial" w:cs="Arial"/>
          <w:sz w:val="22"/>
        </w:rPr>
      </w:pPr>
    </w:p>
    <w:p w:rsidR="00121E1D" w:rsidRPr="0052217E" w:rsidRDefault="00121E1D">
      <w:pPr>
        <w:rPr>
          <w:rFonts w:ascii="Arial" w:hAnsi="Arial" w:cs="Arial"/>
          <w:sz w:val="22"/>
        </w:rPr>
      </w:pPr>
    </w:p>
    <w:p w:rsidR="00547D3F" w:rsidRDefault="00AA393B" w:rsidP="00547D3F">
      <w:pPr>
        <w:jc w:val="center"/>
        <w:rPr>
          <w:rFonts w:ascii="Arial" w:hAnsi="Arial" w:cs="Arial"/>
          <w:b/>
          <w:i/>
          <w:sz w:val="28"/>
          <w:u w:val="single"/>
        </w:rPr>
      </w:pPr>
      <w:r>
        <w:rPr>
          <w:rFonts w:ascii="Arial" w:hAnsi="Arial" w:cs="Arial"/>
          <w:b/>
          <w:i/>
          <w:sz w:val="28"/>
          <w:u w:val="single"/>
        </w:rPr>
        <w:t>Grade 4</w:t>
      </w:r>
      <w:r w:rsidR="0052217E" w:rsidRPr="0052217E">
        <w:rPr>
          <w:rFonts w:ascii="Arial" w:hAnsi="Arial" w:cs="Arial"/>
          <w:b/>
          <w:i/>
          <w:sz w:val="28"/>
          <w:u w:val="single"/>
        </w:rPr>
        <w:t xml:space="preserve"> </w:t>
      </w:r>
      <w:r w:rsidR="00547D3F" w:rsidRPr="0052217E">
        <w:rPr>
          <w:rFonts w:ascii="Arial" w:hAnsi="Arial" w:cs="Arial"/>
          <w:b/>
          <w:i/>
          <w:sz w:val="28"/>
          <w:u w:val="single"/>
        </w:rPr>
        <w:t>St</w:t>
      </w:r>
      <w:r>
        <w:rPr>
          <w:rFonts w:ascii="Arial" w:hAnsi="Arial" w:cs="Arial"/>
          <w:b/>
          <w:i/>
          <w:sz w:val="28"/>
          <w:u w:val="single"/>
        </w:rPr>
        <w:t>udent Estimated Expenditure 2019</w:t>
      </w:r>
    </w:p>
    <w:p w:rsidR="00AA393B" w:rsidRPr="0052217E" w:rsidRDefault="00AA393B" w:rsidP="00547D3F">
      <w:pPr>
        <w:jc w:val="center"/>
        <w:rPr>
          <w:rFonts w:ascii="Arial" w:hAnsi="Arial" w:cs="Arial"/>
          <w:b/>
          <w:i/>
          <w:sz w:val="28"/>
          <w:u w:val="single"/>
        </w:rPr>
      </w:pPr>
      <w:bookmarkStart w:id="0" w:name="_GoBack"/>
      <w:bookmarkEnd w:id="0"/>
    </w:p>
    <w:tbl>
      <w:tblPr>
        <w:tblW w:w="1037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8040"/>
      </w:tblGrid>
      <w:tr w:rsidR="00AA393B" w:rsidRPr="0052217E" w:rsidTr="00AA393B">
        <w:trPr>
          <w:trHeight w:val="516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93B" w:rsidRPr="0052217E" w:rsidRDefault="00AA393B" w:rsidP="00637D1F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52217E">
              <w:rPr>
                <w:rFonts w:ascii="Arial" w:hAnsi="Arial" w:cs="Arial"/>
                <w:b/>
                <w:i/>
                <w:sz w:val="32"/>
                <w:szCs w:val="32"/>
              </w:rPr>
              <w:t>Term</w:t>
            </w:r>
          </w:p>
          <w:p w:rsidR="00AA393B" w:rsidRPr="0052217E" w:rsidRDefault="00AA393B" w:rsidP="00637D1F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52217E">
              <w:rPr>
                <w:rFonts w:ascii="Arial" w:hAnsi="Arial" w:cs="Arial"/>
                <w:b/>
                <w:i/>
                <w:sz w:val="32"/>
                <w:szCs w:val="32"/>
              </w:rPr>
              <w:t>Grade Level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93B" w:rsidRPr="0052217E" w:rsidRDefault="00AA393B" w:rsidP="00637D1F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52217E">
              <w:rPr>
                <w:rFonts w:ascii="Arial" w:hAnsi="Arial" w:cs="Arial"/>
                <w:b/>
                <w:i/>
                <w:sz w:val="32"/>
                <w:szCs w:val="32"/>
              </w:rPr>
              <w:t>Term 1</w:t>
            </w:r>
          </w:p>
        </w:tc>
      </w:tr>
      <w:tr w:rsidR="00AA393B" w:rsidRPr="0052217E" w:rsidTr="00AA393B">
        <w:trPr>
          <w:trHeight w:val="1973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93B" w:rsidRPr="0052217E" w:rsidRDefault="00AA393B" w:rsidP="00637D1F">
            <w:pPr>
              <w:rPr>
                <w:rFonts w:ascii="Arial" w:hAnsi="Arial" w:cs="Arial"/>
                <w:b/>
                <w:i/>
              </w:rPr>
            </w:pPr>
          </w:p>
          <w:p w:rsidR="00AA393B" w:rsidRPr="0052217E" w:rsidRDefault="00AA393B" w:rsidP="00637D1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Grade 4</w:t>
            </w:r>
          </w:p>
          <w:p w:rsidR="00AA393B" w:rsidRPr="0052217E" w:rsidRDefault="00AA393B" w:rsidP="00637D1F">
            <w:pPr>
              <w:rPr>
                <w:rFonts w:ascii="Arial" w:hAnsi="Arial" w:cs="Arial"/>
                <w:b/>
                <w:i/>
              </w:rPr>
            </w:pPr>
          </w:p>
          <w:p w:rsidR="00AA393B" w:rsidRPr="0052217E" w:rsidRDefault="00AA393B" w:rsidP="00637D1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93B" w:rsidRPr="00AA393B" w:rsidRDefault="00AA393B" w:rsidP="00637D1F">
            <w:pPr>
              <w:rPr>
                <w:rFonts w:ascii="Arial" w:hAnsi="Arial" w:cs="Arial"/>
              </w:rPr>
            </w:pPr>
            <w:r w:rsidRPr="00AA393B">
              <w:rPr>
                <w:rFonts w:ascii="Arial" w:hAnsi="Arial" w:cs="Arial"/>
              </w:rPr>
              <w:t>Excursion- TBA</w:t>
            </w:r>
          </w:p>
          <w:p w:rsidR="00AA393B" w:rsidRPr="0052217E" w:rsidRDefault="00AA393B" w:rsidP="00637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52217E">
              <w:rPr>
                <w:rFonts w:ascii="Arial" w:hAnsi="Arial" w:cs="Arial"/>
                <w:b/>
              </w:rPr>
              <w:t xml:space="preserve">       </w:t>
            </w:r>
          </w:p>
        </w:tc>
      </w:tr>
      <w:tr w:rsidR="00AA393B" w:rsidRPr="0052217E" w:rsidTr="00AA393B">
        <w:trPr>
          <w:trHeight w:val="961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93B" w:rsidRPr="0052217E" w:rsidRDefault="00AA393B" w:rsidP="00547D3F">
            <w:pPr>
              <w:rPr>
                <w:rFonts w:ascii="Arial" w:hAnsi="Arial" w:cs="Arial"/>
                <w:b/>
                <w:i/>
              </w:rPr>
            </w:pPr>
            <w:r w:rsidRPr="0052217E">
              <w:rPr>
                <w:rFonts w:ascii="Arial" w:hAnsi="Arial" w:cs="Arial"/>
                <w:b/>
                <w:i/>
              </w:rPr>
              <w:t>P.E.</w:t>
            </w:r>
          </w:p>
          <w:p w:rsidR="00AA393B" w:rsidRPr="0052217E" w:rsidRDefault="00AA393B" w:rsidP="00547D3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93B" w:rsidRPr="0052217E" w:rsidRDefault="00AA393B" w:rsidP="00BC6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cost</w:t>
            </w:r>
            <w:r w:rsidRPr="0052217E">
              <w:rPr>
                <w:rFonts w:ascii="Arial" w:hAnsi="Arial" w:cs="Arial"/>
              </w:rPr>
              <w:t xml:space="preserve"> </w:t>
            </w:r>
          </w:p>
        </w:tc>
      </w:tr>
      <w:tr w:rsidR="00AA393B" w:rsidRPr="0052217E" w:rsidTr="00AA393B">
        <w:trPr>
          <w:trHeight w:val="108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93B" w:rsidRPr="0052217E" w:rsidRDefault="00AA393B" w:rsidP="00015E77">
            <w:pPr>
              <w:rPr>
                <w:rFonts w:ascii="Arial" w:hAnsi="Arial" w:cs="Arial"/>
                <w:b/>
                <w:i/>
              </w:rPr>
            </w:pPr>
            <w:r w:rsidRPr="0052217E">
              <w:rPr>
                <w:rFonts w:ascii="Arial" w:hAnsi="Arial" w:cs="Arial"/>
                <w:b/>
                <w:i/>
              </w:rPr>
              <w:t>LOTE</w:t>
            </w:r>
          </w:p>
          <w:p w:rsidR="00AA393B" w:rsidRPr="0052217E" w:rsidRDefault="00AA393B" w:rsidP="00015E7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93B" w:rsidRPr="0052217E" w:rsidRDefault="00AA393B" w:rsidP="00015E77">
            <w:pPr>
              <w:rPr>
                <w:rFonts w:ascii="Arial" w:hAnsi="Arial" w:cs="Arial"/>
              </w:rPr>
            </w:pPr>
            <w:r w:rsidRPr="0052217E">
              <w:rPr>
                <w:rFonts w:ascii="Arial" w:hAnsi="Arial" w:cs="Arial"/>
              </w:rPr>
              <w:t>No cost</w:t>
            </w:r>
          </w:p>
        </w:tc>
      </w:tr>
      <w:tr w:rsidR="00AA393B" w:rsidRPr="0052217E" w:rsidTr="00AA393B">
        <w:trPr>
          <w:trHeight w:val="961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93B" w:rsidRPr="0052217E" w:rsidRDefault="00AA393B" w:rsidP="00015E77">
            <w:pPr>
              <w:rPr>
                <w:rFonts w:ascii="Arial" w:hAnsi="Arial" w:cs="Arial"/>
                <w:b/>
                <w:i/>
              </w:rPr>
            </w:pPr>
            <w:r w:rsidRPr="0052217E">
              <w:rPr>
                <w:rFonts w:ascii="Arial" w:hAnsi="Arial" w:cs="Arial"/>
                <w:b/>
                <w:i/>
              </w:rPr>
              <w:t>Art &amp; Craft</w:t>
            </w:r>
          </w:p>
          <w:p w:rsidR="00AA393B" w:rsidRPr="0052217E" w:rsidRDefault="00AA393B" w:rsidP="00015E7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93B" w:rsidRPr="0052217E" w:rsidRDefault="00AA393B" w:rsidP="00015E77">
            <w:pPr>
              <w:rPr>
                <w:rFonts w:ascii="Arial" w:hAnsi="Arial" w:cs="Arial"/>
              </w:rPr>
            </w:pPr>
            <w:r w:rsidRPr="0052217E">
              <w:rPr>
                <w:rFonts w:ascii="Arial" w:hAnsi="Arial" w:cs="Arial"/>
              </w:rPr>
              <w:t>No cost</w:t>
            </w:r>
          </w:p>
        </w:tc>
      </w:tr>
      <w:tr w:rsidR="00AA393B" w:rsidRPr="0052217E" w:rsidTr="00AA393B">
        <w:trPr>
          <w:trHeight w:val="947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93B" w:rsidRPr="0052217E" w:rsidRDefault="00AA393B" w:rsidP="00015E77">
            <w:pPr>
              <w:rPr>
                <w:rFonts w:ascii="Arial" w:hAnsi="Arial" w:cs="Arial"/>
                <w:b/>
                <w:i/>
              </w:rPr>
            </w:pPr>
            <w:r w:rsidRPr="0052217E">
              <w:rPr>
                <w:rFonts w:ascii="Arial" w:hAnsi="Arial" w:cs="Arial"/>
                <w:b/>
                <w:i/>
              </w:rPr>
              <w:t>Music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93B" w:rsidRPr="0052217E" w:rsidRDefault="00AA393B" w:rsidP="00015E77">
            <w:pPr>
              <w:rPr>
                <w:rFonts w:ascii="Arial" w:hAnsi="Arial" w:cs="Arial"/>
              </w:rPr>
            </w:pPr>
            <w:r w:rsidRPr="0052217E">
              <w:rPr>
                <w:rFonts w:ascii="Arial" w:hAnsi="Arial" w:cs="Arial"/>
              </w:rPr>
              <w:t>No cost</w:t>
            </w:r>
          </w:p>
        </w:tc>
      </w:tr>
      <w:tr w:rsidR="00AA393B" w:rsidRPr="0052217E" w:rsidTr="00AA393B">
        <w:trPr>
          <w:trHeight w:val="961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93B" w:rsidRPr="0052217E" w:rsidRDefault="00AA393B" w:rsidP="00637D1F">
            <w:pPr>
              <w:rPr>
                <w:rFonts w:ascii="Arial" w:hAnsi="Arial" w:cs="Arial"/>
                <w:b/>
                <w:i/>
              </w:rPr>
            </w:pPr>
            <w:r w:rsidRPr="0052217E">
              <w:rPr>
                <w:rFonts w:ascii="Arial" w:hAnsi="Arial" w:cs="Arial"/>
                <w:b/>
                <w:i/>
              </w:rPr>
              <w:t>JSC</w:t>
            </w:r>
          </w:p>
          <w:p w:rsidR="00AA393B" w:rsidRPr="0052217E" w:rsidRDefault="00AA393B" w:rsidP="00637D1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93B" w:rsidRPr="0052217E" w:rsidRDefault="00AA393B" w:rsidP="00547D3F">
            <w:pPr>
              <w:rPr>
                <w:rFonts w:ascii="Arial" w:hAnsi="Arial" w:cs="Arial"/>
              </w:rPr>
            </w:pPr>
            <w:r w:rsidRPr="0052217E">
              <w:rPr>
                <w:rFonts w:ascii="Arial" w:hAnsi="Arial" w:cs="Arial"/>
              </w:rPr>
              <w:t>Gold coin donation</w:t>
            </w:r>
          </w:p>
          <w:p w:rsidR="00AA393B" w:rsidRPr="0052217E" w:rsidRDefault="00AA393B" w:rsidP="00637D1F">
            <w:pPr>
              <w:rPr>
                <w:rFonts w:ascii="Arial" w:hAnsi="Arial" w:cs="Arial"/>
              </w:rPr>
            </w:pPr>
          </w:p>
          <w:p w:rsidR="00AA393B" w:rsidRPr="0052217E" w:rsidRDefault="00AA393B" w:rsidP="00637D1F">
            <w:pPr>
              <w:rPr>
                <w:rFonts w:ascii="Arial" w:hAnsi="Arial" w:cs="Arial"/>
              </w:rPr>
            </w:pPr>
          </w:p>
        </w:tc>
      </w:tr>
      <w:tr w:rsidR="00AA393B" w:rsidRPr="0052217E" w:rsidTr="00AA393B">
        <w:trPr>
          <w:trHeight w:val="947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93B" w:rsidRPr="0052217E" w:rsidRDefault="00AA393B" w:rsidP="00637D1F">
            <w:pPr>
              <w:rPr>
                <w:rFonts w:ascii="Arial" w:hAnsi="Arial" w:cs="Arial"/>
                <w:b/>
                <w:i/>
              </w:rPr>
            </w:pPr>
            <w:r w:rsidRPr="0052217E">
              <w:rPr>
                <w:rFonts w:ascii="Arial" w:hAnsi="Arial" w:cs="Arial"/>
                <w:b/>
                <w:i/>
              </w:rPr>
              <w:t xml:space="preserve">Fundraising </w:t>
            </w:r>
          </w:p>
          <w:p w:rsidR="00AA393B" w:rsidRPr="0052217E" w:rsidRDefault="00AA393B" w:rsidP="00637D1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93B" w:rsidRPr="0052217E" w:rsidRDefault="00AA393B" w:rsidP="00637D1F">
            <w:pPr>
              <w:rPr>
                <w:rFonts w:ascii="Arial" w:hAnsi="Arial" w:cs="Arial"/>
              </w:rPr>
            </w:pPr>
            <w:r w:rsidRPr="0052217E">
              <w:rPr>
                <w:rFonts w:ascii="Arial" w:hAnsi="Arial" w:cs="Arial"/>
              </w:rPr>
              <w:t>No cost</w:t>
            </w:r>
          </w:p>
          <w:p w:rsidR="00AA393B" w:rsidRPr="0052217E" w:rsidRDefault="00AA393B" w:rsidP="00637D1F">
            <w:pPr>
              <w:rPr>
                <w:rFonts w:ascii="Arial" w:hAnsi="Arial" w:cs="Arial"/>
              </w:rPr>
            </w:pPr>
          </w:p>
          <w:p w:rsidR="00AA393B" w:rsidRPr="0052217E" w:rsidRDefault="00AA393B" w:rsidP="00637D1F">
            <w:pPr>
              <w:rPr>
                <w:rFonts w:ascii="Arial" w:hAnsi="Arial" w:cs="Arial"/>
              </w:rPr>
            </w:pPr>
          </w:p>
        </w:tc>
      </w:tr>
    </w:tbl>
    <w:p w:rsidR="00547D3F" w:rsidRPr="0052217E" w:rsidRDefault="00547D3F" w:rsidP="00547D3F">
      <w:pPr>
        <w:rPr>
          <w:rFonts w:ascii="Arial" w:hAnsi="Arial" w:cs="Arial"/>
          <w:b/>
        </w:rPr>
      </w:pPr>
    </w:p>
    <w:p w:rsidR="00344D85" w:rsidRDefault="00547D3F" w:rsidP="00344D85">
      <w:pPr>
        <w:rPr>
          <w:rFonts w:ascii="Arial" w:hAnsi="Arial" w:cs="Arial"/>
          <w:b/>
          <w:i/>
        </w:rPr>
      </w:pPr>
      <w:r w:rsidRPr="0052217E">
        <w:rPr>
          <w:rFonts w:ascii="Arial" w:hAnsi="Arial" w:cs="Arial"/>
          <w:b/>
          <w:i/>
        </w:rPr>
        <w:t>In an effort to inform Parents/Guardians of studen</w:t>
      </w:r>
      <w:r w:rsidR="00094BD6" w:rsidRPr="0052217E">
        <w:rPr>
          <w:rFonts w:ascii="Arial" w:hAnsi="Arial" w:cs="Arial"/>
          <w:b/>
          <w:i/>
        </w:rPr>
        <w:t xml:space="preserve">t expenses throughout </w:t>
      </w:r>
      <w:r w:rsidR="00AA393B">
        <w:rPr>
          <w:rFonts w:ascii="Arial" w:hAnsi="Arial" w:cs="Arial"/>
          <w:b/>
          <w:i/>
        </w:rPr>
        <w:t>Term 1</w:t>
      </w:r>
      <w:r w:rsidRPr="0052217E">
        <w:rPr>
          <w:rFonts w:ascii="Arial" w:hAnsi="Arial" w:cs="Arial"/>
          <w:b/>
          <w:i/>
        </w:rPr>
        <w:t>, we have compiled an esti</w:t>
      </w:r>
      <w:r w:rsidR="00AA393B">
        <w:rPr>
          <w:rFonts w:ascii="Arial" w:hAnsi="Arial" w:cs="Arial"/>
          <w:b/>
          <w:i/>
        </w:rPr>
        <w:t>mate of future expenses for 2019</w:t>
      </w:r>
      <w:r w:rsidRPr="0052217E">
        <w:rPr>
          <w:rFonts w:ascii="Arial" w:hAnsi="Arial" w:cs="Arial"/>
          <w:b/>
          <w:i/>
        </w:rPr>
        <w:t xml:space="preserve">. In light of this, if you would like to make payments to put towards your child’s expenses (see above) you are welcome to do so at the office.   </w:t>
      </w:r>
    </w:p>
    <w:p w:rsidR="00547D3F" w:rsidRDefault="00547D3F" w:rsidP="00344D85">
      <w:pPr>
        <w:rPr>
          <w:rFonts w:ascii="Arial" w:hAnsi="Arial" w:cs="Arial"/>
          <w:b/>
          <w:i/>
        </w:rPr>
      </w:pPr>
      <w:r w:rsidRPr="0052217E">
        <w:rPr>
          <w:rFonts w:ascii="Arial" w:hAnsi="Arial" w:cs="Arial"/>
          <w:b/>
          <w:i/>
        </w:rPr>
        <w:t xml:space="preserve">N.B. Full payments will have to be made prior to each event. </w:t>
      </w:r>
    </w:p>
    <w:p w:rsidR="00344D85" w:rsidRDefault="00344D85" w:rsidP="00344D85">
      <w:pPr>
        <w:rPr>
          <w:rFonts w:ascii="Arial" w:hAnsi="Arial" w:cs="Arial"/>
          <w:b/>
          <w:i/>
        </w:rPr>
      </w:pPr>
    </w:p>
    <w:p w:rsidR="00344D85" w:rsidRPr="0052217E" w:rsidRDefault="00344D85" w:rsidP="00344D85">
      <w:pPr>
        <w:rPr>
          <w:rFonts w:ascii="Arial" w:hAnsi="Arial" w:cs="Arial"/>
        </w:rPr>
      </w:pPr>
    </w:p>
    <w:p w:rsidR="00344D85" w:rsidRPr="005A6642" w:rsidRDefault="00344D85" w:rsidP="00344D85">
      <w:pPr>
        <w:rPr>
          <w:rFonts w:asciiTheme="majorHAnsi" w:hAnsiTheme="majorHAnsi" w:cstheme="minorHAnsi"/>
          <w:b/>
          <w:u w:val="single"/>
        </w:rPr>
      </w:pPr>
      <w:r w:rsidRPr="005A6642">
        <w:rPr>
          <w:rFonts w:asciiTheme="majorHAnsi" w:hAnsiTheme="majorHAnsi" w:cstheme="minorHAnsi"/>
          <w:b/>
          <w:u w:val="single"/>
        </w:rPr>
        <w:t xml:space="preserve">Should you experience financial difficulty paying for these activities, please contact the class teacher or office to organise a payment plan. </w:t>
      </w:r>
    </w:p>
    <w:p w:rsidR="00947382" w:rsidRPr="00947382" w:rsidRDefault="00947382">
      <w:pPr>
        <w:rPr>
          <w:rFonts w:ascii="Comic Sans MS" w:hAnsi="Comic Sans MS"/>
          <w:sz w:val="22"/>
        </w:rPr>
      </w:pPr>
    </w:p>
    <w:sectPr w:rsidR="00947382" w:rsidRPr="00947382" w:rsidSect="009B0E6D">
      <w:pgSz w:w="11906" w:h="16838"/>
      <w:pgMar w:top="142" w:right="991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63FA7"/>
    <w:multiLevelType w:val="hybridMultilevel"/>
    <w:tmpl w:val="108888D6"/>
    <w:lvl w:ilvl="0" w:tplc="4D1ED92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500C6"/>
    <w:multiLevelType w:val="hybridMultilevel"/>
    <w:tmpl w:val="85B4E18C"/>
    <w:lvl w:ilvl="0" w:tplc="ED349F5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821EF"/>
    <w:multiLevelType w:val="hybridMultilevel"/>
    <w:tmpl w:val="58CE59E2"/>
    <w:lvl w:ilvl="0" w:tplc="8CEA679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B4"/>
    <w:rsid w:val="00015E77"/>
    <w:rsid w:val="00086F1D"/>
    <w:rsid w:val="00094BD6"/>
    <w:rsid w:val="000B0BC8"/>
    <w:rsid w:val="00121E1D"/>
    <w:rsid w:val="001C5BBD"/>
    <w:rsid w:val="00280A76"/>
    <w:rsid w:val="00294476"/>
    <w:rsid w:val="00342F2B"/>
    <w:rsid w:val="00344D85"/>
    <w:rsid w:val="00385D3B"/>
    <w:rsid w:val="00387E29"/>
    <w:rsid w:val="003B1207"/>
    <w:rsid w:val="003B2E2D"/>
    <w:rsid w:val="00492648"/>
    <w:rsid w:val="0052217E"/>
    <w:rsid w:val="00533DFC"/>
    <w:rsid w:val="00547D3F"/>
    <w:rsid w:val="005C6744"/>
    <w:rsid w:val="0062088D"/>
    <w:rsid w:val="00637D1F"/>
    <w:rsid w:val="00752E61"/>
    <w:rsid w:val="00807731"/>
    <w:rsid w:val="00880C73"/>
    <w:rsid w:val="00947382"/>
    <w:rsid w:val="009B0E6D"/>
    <w:rsid w:val="00AA393B"/>
    <w:rsid w:val="00AA3D48"/>
    <w:rsid w:val="00B10414"/>
    <w:rsid w:val="00B12E30"/>
    <w:rsid w:val="00B511B4"/>
    <w:rsid w:val="00BC65C8"/>
    <w:rsid w:val="00CF42D2"/>
    <w:rsid w:val="00D14FC8"/>
    <w:rsid w:val="00D932B1"/>
    <w:rsid w:val="00DF5AE5"/>
    <w:rsid w:val="00EB77EA"/>
    <w:rsid w:val="00EE76E0"/>
    <w:rsid w:val="00E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F2903-BAE9-4750-95B6-1E70D616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B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6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Langford</dc:creator>
  <cp:lastModifiedBy>George Kanjirakattu</cp:lastModifiedBy>
  <cp:revision>2</cp:revision>
  <cp:lastPrinted>2017-02-09T04:30:00Z</cp:lastPrinted>
  <dcterms:created xsi:type="dcterms:W3CDTF">2019-02-10T10:25:00Z</dcterms:created>
  <dcterms:modified xsi:type="dcterms:W3CDTF">2019-02-10T10:25:00Z</dcterms:modified>
</cp:coreProperties>
</file>